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15A" w:rsidRDefault="005438F8" w:rsidP="000F4C23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5438F8">
        <w:rPr>
          <w:rFonts w:cs="B Mitra" w:hint="cs"/>
          <w:b/>
          <w:bCs/>
          <w:sz w:val="24"/>
          <w:szCs w:val="24"/>
          <w:rtl/>
          <w:lang w:bidi="fa-IR"/>
        </w:rPr>
        <w:t xml:space="preserve">عناوین در حال اجرای ارشد پرستاری </w:t>
      </w:r>
      <w:r w:rsidR="000F4C23">
        <w:rPr>
          <w:rFonts w:cs="B Mitra" w:hint="cs"/>
          <w:b/>
          <w:bCs/>
          <w:sz w:val="24"/>
          <w:szCs w:val="24"/>
          <w:rtl/>
          <w:lang w:bidi="fa-IR"/>
        </w:rPr>
        <w:t>سالمندی</w:t>
      </w:r>
      <w:r w:rsidRPr="005438F8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393"/>
        <w:tblOverlap w:val="never"/>
        <w:bidiVisual/>
        <w:tblW w:w="10562" w:type="dxa"/>
        <w:tblLayout w:type="fixed"/>
        <w:tblLook w:val="04A0" w:firstRow="1" w:lastRow="0" w:firstColumn="1" w:lastColumn="0" w:noHBand="0" w:noVBand="1"/>
      </w:tblPr>
      <w:tblGrid>
        <w:gridCol w:w="767"/>
        <w:gridCol w:w="1863"/>
        <w:gridCol w:w="1275"/>
        <w:gridCol w:w="1843"/>
        <w:gridCol w:w="4814"/>
      </w:tblGrid>
      <w:tr w:rsidR="009A101B" w:rsidRPr="00013D5A" w:rsidTr="00013092">
        <w:tc>
          <w:tcPr>
            <w:tcW w:w="767" w:type="dxa"/>
          </w:tcPr>
          <w:p w:rsidR="009A101B" w:rsidRPr="00601216" w:rsidRDefault="009A101B" w:rsidP="00F965F7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rtl/>
              </w:rPr>
            </w:pPr>
            <w:r w:rsidRPr="00601216">
              <w:rPr>
                <w:rFonts w:cs="B Mitra" w:hint="cs"/>
                <w:b/>
                <w:bCs/>
                <w:rtl/>
              </w:rPr>
              <w:t xml:space="preserve">ردیف </w:t>
            </w:r>
          </w:p>
        </w:tc>
        <w:tc>
          <w:tcPr>
            <w:tcW w:w="1863" w:type="dxa"/>
          </w:tcPr>
          <w:p w:rsidR="009A101B" w:rsidRPr="00C4692B" w:rsidRDefault="009A101B" w:rsidP="00C4692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C4692B">
              <w:rPr>
                <w:rFonts w:cs="B Nazanin" w:hint="cs"/>
                <w:sz w:val="24"/>
                <w:szCs w:val="24"/>
                <w:rtl/>
              </w:rPr>
              <w:t>نام و نام خانوادگی /سال ورود</w:t>
            </w:r>
          </w:p>
        </w:tc>
        <w:tc>
          <w:tcPr>
            <w:tcW w:w="1275" w:type="dxa"/>
          </w:tcPr>
          <w:p w:rsidR="009A101B" w:rsidRPr="00C4692B" w:rsidRDefault="009A101B" w:rsidP="00C4692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C4692B">
              <w:rPr>
                <w:rFonts w:cs="B Nazanin" w:hint="cs"/>
                <w:sz w:val="24"/>
                <w:szCs w:val="24"/>
                <w:rtl/>
              </w:rPr>
              <w:t>رشته</w:t>
            </w:r>
          </w:p>
        </w:tc>
        <w:tc>
          <w:tcPr>
            <w:tcW w:w="1843" w:type="dxa"/>
          </w:tcPr>
          <w:p w:rsidR="009A101B" w:rsidRPr="00C4692B" w:rsidRDefault="009A101B" w:rsidP="00C4692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C4692B">
              <w:rPr>
                <w:rFonts w:cs="B Nazanin" w:hint="cs"/>
                <w:sz w:val="24"/>
                <w:szCs w:val="24"/>
                <w:rtl/>
              </w:rPr>
              <w:t>استاد راهنما</w:t>
            </w:r>
          </w:p>
        </w:tc>
        <w:tc>
          <w:tcPr>
            <w:tcW w:w="4814" w:type="dxa"/>
          </w:tcPr>
          <w:p w:rsidR="009A101B" w:rsidRPr="00C4692B" w:rsidRDefault="009A101B" w:rsidP="00C4692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C4692B">
              <w:rPr>
                <w:rFonts w:cs="B Nazanin" w:hint="cs"/>
                <w:sz w:val="24"/>
                <w:szCs w:val="24"/>
                <w:rtl/>
              </w:rPr>
              <w:t xml:space="preserve">عنوان </w:t>
            </w:r>
          </w:p>
        </w:tc>
      </w:tr>
      <w:tr w:rsidR="000A0825" w:rsidRPr="00013D5A" w:rsidTr="00013092">
        <w:tc>
          <w:tcPr>
            <w:tcW w:w="767" w:type="dxa"/>
          </w:tcPr>
          <w:p w:rsidR="000A0825" w:rsidRPr="00013D5A" w:rsidRDefault="000A0825" w:rsidP="000A08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63" w:type="dxa"/>
          </w:tcPr>
          <w:p w:rsidR="000A0825" w:rsidRPr="00C4692B" w:rsidRDefault="000A0825" w:rsidP="0010629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C4692B">
              <w:rPr>
                <w:rFonts w:cs="B Nazanin" w:hint="cs"/>
                <w:sz w:val="24"/>
                <w:szCs w:val="24"/>
                <w:rtl/>
              </w:rPr>
              <w:t>علی عبدالبقایی/99</w:t>
            </w:r>
          </w:p>
        </w:tc>
        <w:tc>
          <w:tcPr>
            <w:tcW w:w="1275" w:type="dxa"/>
          </w:tcPr>
          <w:p w:rsidR="000A0825" w:rsidRPr="00C4692B" w:rsidRDefault="000A0825" w:rsidP="0010629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C4692B">
              <w:rPr>
                <w:rFonts w:cs="B Nazanin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0A0825" w:rsidRPr="00F3518A" w:rsidRDefault="000A0825" w:rsidP="00F3518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3518A">
              <w:rPr>
                <w:rFonts w:cs="B Nazanin" w:hint="cs"/>
                <w:sz w:val="24"/>
                <w:szCs w:val="24"/>
                <w:rtl/>
              </w:rPr>
              <w:t>د.حسین آبادی</w:t>
            </w:r>
          </w:p>
        </w:tc>
        <w:tc>
          <w:tcPr>
            <w:tcW w:w="4814" w:type="dxa"/>
          </w:tcPr>
          <w:p w:rsidR="000A0825" w:rsidRPr="00C4692B" w:rsidRDefault="000A0825" w:rsidP="0010629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C4692B">
              <w:rPr>
                <w:rFonts w:cs="B Nazanin" w:hint="cs"/>
                <w:sz w:val="24"/>
                <w:szCs w:val="24"/>
                <w:rtl/>
              </w:rPr>
              <w:t>طراحی و ارزیابی اپلیکیشن مناسب برای ارتقای خودمراقبتی سالمندان مبتلا به بیماریهای مزمن قلب عروقی</w:t>
            </w:r>
          </w:p>
        </w:tc>
      </w:tr>
      <w:tr w:rsidR="000A0825" w:rsidRPr="00013D5A" w:rsidTr="00013092">
        <w:tc>
          <w:tcPr>
            <w:tcW w:w="767" w:type="dxa"/>
          </w:tcPr>
          <w:p w:rsidR="000A0825" w:rsidRPr="00013D5A" w:rsidRDefault="000A0825" w:rsidP="000A08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63" w:type="dxa"/>
          </w:tcPr>
          <w:p w:rsidR="000A0825" w:rsidRPr="00C4692B" w:rsidRDefault="000A0825" w:rsidP="0010629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C4692B">
              <w:rPr>
                <w:rFonts w:cs="B Nazanin" w:hint="cs"/>
                <w:sz w:val="24"/>
                <w:szCs w:val="24"/>
                <w:rtl/>
              </w:rPr>
              <w:t>دانیال تقویان/1400</w:t>
            </w:r>
          </w:p>
        </w:tc>
        <w:tc>
          <w:tcPr>
            <w:tcW w:w="1275" w:type="dxa"/>
          </w:tcPr>
          <w:p w:rsidR="000A0825" w:rsidRPr="00C4692B" w:rsidRDefault="000A0825" w:rsidP="0010629D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C4692B">
              <w:rPr>
                <w:rFonts w:cs="B Nazanin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0A0825" w:rsidRPr="00F3518A" w:rsidRDefault="000A0825" w:rsidP="00F3518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3518A">
              <w:rPr>
                <w:rFonts w:cs="B Nazanin" w:hint="cs"/>
                <w:sz w:val="24"/>
                <w:szCs w:val="24"/>
                <w:rtl/>
              </w:rPr>
              <w:t>د. ساکی</w:t>
            </w:r>
          </w:p>
        </w:tc>
        <w:tc>
          <w:tcPr>
            <w:tcW w:w="4814" w:type="dxa"/>
          </w:tcPr>
          <w:p w:rsidR="000A0825" w:rsidRPr="00C4692B" w:rsidRDefault="000A0825" w:rsidP="0010629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C4692B">
              <w:rPr>
                <w:rFonts w:cs="B Nazanin" w:hint="cs"/>
                <w:sz w:val="24"/>
                <w:szCs w:val="24"/>
                <w:rtl/>
              </w:rPr>
              <w:t>تا ثیر آموزش بیمار محور بر توان مراقبتی و ارزیابی کیفیت زندگی سالمندان مبتلا به سرطان</w:t>
            </w:r>
          </w:p>
        </w:tc>
      </w:tr>
      <w:tr w:rsidR="000A0825" w:rsidRPr="00013D5A" w:rsidTr="00013092">
        <w:tc>
          <w:tcPr>
            <w:tcW w:w="767" w:type="dxa"/>
          </w:tcPr>
          <w:p w:rsidR="000A0825" w:rsidRPr="00013D5A" w:rsidRDefault="000A0825" w:rsidP="000A08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63" w:type="dxa"/>
          </w:tcPr>
          <w:p w:rsidR="000A0825" w:rsidRPr="00C4692B" w:rsidRDefault="000A0825" w:rsidP="0010629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C4692B">
              <w:rPr>
                <w:rFonts w:cs="B Nazanin" w:hint="cs"/>
                <w:sz w:val="24"/>
                <w:szCs w:val="24"/>
                <w:rtl/>
              </w:rPr>
              <w:t>فایزه طولابی/1400</w:t>
            </w:r>
          </w:p>
        </w:tc>
        <w:tc>
          <w:tcPr>
            <w:tcW w:w="1275" w:type="dxa"/>
          </w:tcPr>
          <w:p w:rsidR="000A0825" w:rsidRPr="00C4692B" w:rsidRDefault="000A0825" w:rsidP="0010629D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C4692B">
              <w:rPr>
                <w:rFonts w:cs="B Nazanin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0A0825" w:rsidRPr="00F3518A" w:rsidRDefault="000A0825" w:rsidP="00F3518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3518A">
              <w:rPr>
                <w:rFonts w:cs="B Nazanin" w:hint="cs"/>
                <w:sz w:val="24"/>
                <w:szCs w:val="24"/>
                <w:rtl/>
              </w:rPr>
              <w:t>د. افسانه بیرانوند</w:t>
            </w:r>
          </w:p>
        </w:tc>
        <w:tc>
          <w:tcPr>
            <w:tcW w:w="4814" w:type="dxa"/>
          </w:tcPr>
          <w:p w:rsidR="000A0825" w:rsidRPr="00C4692B" w:rsidRDefault="000A0825" w:rsidP="0010629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C4692B">
              <w:rPr>
                <w:rFonts w:cs="B Nazanin" w:hint="cs"/>
                <w:sz w:val="24"/>
                <w:szCs w:val="24"/>
                <w:rtl/>
              </w:rPr>
              <w:t>بررسی ارتباط طرح واره های ناسازگار اولیه با تبعیت درمان و خود مراقبتی در سالمندان مبتلا به بیماری های مزمن</w:t>
            </w:r>
          </w:p>
        </w:tc>
      </w:tr>
      <w:tr w:rsidR="00013092" w:rsidRPr="00013D5A" w:rsidTr="00013092">
        <w:tc>
          <w:tcPr>
            <w:tcW w:w="767" w:type="dxa"/>
          </w:tcPr>
          <w:p w:rsidR="00013092" w:rsidRPr="00013D5A" w:rsidRDefault="00013092" w:rsidP="000130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63" w:type="dxa"/>
          </w:tcPr>
          <w:p w:rsidR="00013092" w:rsidRPr="00A63123" w:rsidRDefault="00013092" w:rsidP="00C4692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C0A83">
              <w:rPr>
                <w:rFonts w:cs="B Nazanin" w:hint="cs"/>
                <w:sz w:val="24"/>
                <w:szCs w:val="24"/>
                <w:rtl/>
              </w:rPr>
              <w:t>محدثه</w:t>
            </w:r>
            <w:r w:rsidRPr="003C0A83">
              <w:rPr>
                <w:rFonts w:cs="B Nazanin"/>
                <w:sz w:val="24"/>
                <w:szCs w:val="24"/>
                <w:rtl/>
              </w:rPr>
              <w:t xml:space="preserve"> رام</w:t>
            </w:r>
            <w:r w:rsidRPr="003C0A8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C0A83">
              <w:rPr>
                <w:rFonts w:cs="B Nazanin" w:hint="eastAsia"/>
                <w:sz w:val="24"/>
                <w:szCs w:val="24"/>
                <w:rtl/>
              </w:rPr>
              <w:t>ن</w:t>
            </w:r>
            <w:r>
              <w:rPr>
                <w:rFonts w:cs="B Nazanin" w:hint="cs"/>
                <w:sz w:val="24"/>
                <w:szCs w:val="24"/>
                <w:rtl/>
              </w:rPr>
              <w:t>/1401</w:t>
            </w:r>
          </w:p>
        </w:tc>
        <w:tc>
          <w:tcPr>
            <w:tcW w:w="1275" w:type="dxa"/>
          </w:tcPr>
          <w:p w:rsidR="00013092" w:rsidRPr="00A63123" w:rsidRDefault="00013092" w:rsidP="00C4692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63123">
              <w:rPr>
                <w:rFonts w:cs="B Nazanin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013092" w:rsidRPr="00F3518A" w:rsidRDefault="00013092" w:rsidP="00C4692B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F3518A">
              <w:rPr>
                <w:rFonts w:cs="B Nazanin" w:hint="cs"/>
                <w:sz w:val="24"/>
                <w:szCs w:val="24"/>
                <w:rtl/>
              </w:rPr>
              <w:t>د. افسانه بیرانوند</w:t>
            </w:r>
          </w:p>
        </w:tc>
        <w:tc>
          <w:tcPr>
            <w:tcW w:w="4814" w:type="dxa"/>
          </w:tcPr>
          <w:p w:rsidR="00013092" w:rsidRPr="00F5460A" w:rsidRDefault="00013092" w:rsidP="00C4692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C4692B">
              <w:rPr>
                <w:rFonts w:cs="B Nazanin" w:hint="cs"/>
                <w:sz w:val="24"/>
                <w:szCs w:val="24"/>
                <w:rtl/>
              </w:rPr>
              <w:t>بررسی ارتباط بین عملکرد شناختی و فنوتیپ شکنندگی جسمانی در سالمندان ساکن شهرستان خرم آباد در سال 1402</w:t>
            </w:r>
          </w:p>
        </w:tc>
      </w:tr>
      <w:tr w:rsidR="00013092" w:rsidRPr="00013D5A" w:rsidTr="00013092">
        <w:tc>
          <w:tcPr>
            <w:tcW w:w="767" w:type="dxa"/>
          </w:tcPr>
          <w:p w:rsidR="00013092" w:rsidRPr="00013D5A" w:rsidRDefault="00013092" w:rsidP="000130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63" w:type="dxa"/>
          </w:tcPr>
          <w:p w:rsidR="00013092" w:rsidRDefault="00013092" w:rsidP="00C4692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C0A83">
              <w:rPr>
                <w:rFonts w:cs="B Nazanin" w:hint="cs"/>
                <w:sz w:val="24"/>
                <w:szCs w:val="24"/>
                <w:rtl/>
              </w:rPr>
              <w:t>فاطمه گودرزی</w:t>
            </w:r>
            <w:r>
              <w:rPr>
                <w:rFonts w:cs="B Nazanin" w:hint="cs"/>
                <w:sz w:val="24"/>
                <w:szCs w:val="24"/>
                <w:rtl/>
              </w:rPr>
              <w:t>/1401</w:t>
            </w:r>
          </w:p>
          <w:p w:rsidR="00EC75CA" w:rsidRDefault="00EC75CA" w:rsidP="00EC75C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EC75CA" w:rsidRPr="00A63123" w:rsidRDefault="00EC75CA" w:rsidP="00EC75C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013092" w:rsidRPr="00A63123" w:rsidRDefault="00013092" w:rsidP="00C4692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63123">
              <w:rPr>
                <w:rFonts w:cs="B Nazanin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013092" w:rsidRPr="00C4692B" w:rsidRDefault="00013092" w:rsidP="00C4692B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C4692B">
              <w:rPr>
                <w:rFonts w:cs="B Nazanin"/>
                <w:sz w:val="24"/>
                <w:szCs w:val="24"/>
                <w:rtl/>
              </w:rPr>
              <w:t>د. حس</w:t>
            </w:r>
            <w:r w:rsidRPr="00C4692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4692B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C4692B">
              <w:rPr>
                <w:rFonts w:cs="B Nazanin"/>
                <w:sz w:val="24"/>
                <w:szCs w:val="24"/>
                <w:rtl/>
              </w:rPr>
              <w:t xml:space="preserve"> آباد</w:t>
            </w:r>
            <w:r w:rsidRPr="00C4692B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4814" w:type="dxa"/>
          </w:tcPr>
          <w:p w:rsidR="00013092" w:rsidRPr="00C4692B" w:rsidRDefault="00013092" w:rsidP="00C4692B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C4692B">
              <w:rPr>
                <w:rFonts w:cs="B Nazanin"/>
                <w:sz w:val="24"/>
                <w:szCs w:val="24"/>
                <w:rtl/>
              </w:rPr>
              <w:t>تاث</w:t>
            </w:r>
            <w:r w:rsidRPr="00C4692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4692B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C4692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692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4692B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C4692B">
              <w:rPr>
                <w:rFonts w:cs="B Nazanin"/>
                <w:sz w:val="24"/>
                <w:szCs w:val="24"/>
                <w:rtl/>
              </w:rPr>
              <w:t xml:space="preserve"> برنامه حما</w:t>
            </w:r>
            <w:r w:rsidRPr="00C4692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4692B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C4692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4692B">
              <w:rPr>
                <w:rFonts w:cs="B Nazanin"/>
                <w:sz w:val="24"/>
                <w:szCs w:val="24"/>
                <w:rtl/>
              </w:rPr>
              <w:t xml:space="preserve"> چند حرفه ا</w:t>
            </w:r>
            <w:r w:rsidRPr="00C4692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4692B">
              <w:rPr>
                <w:rFonts w:cs="B Nazanin"/>
                <w:sz w:val="24"/>
                <w:szCs w:val="24"/>
                <w:rtl/>
              </w:rPr>
              <w:t xml:space="preserve"> بر بار علائم و فعال بودن ب</w:t>
            </w:r>
            <w:r w:rsidRPr="00C4692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4692B">
              <w:rPr>
                <w:rFonts w:cs="B Nazanin" w:hint="eastAsia"/>
                <w:sz w:val="24"/>
                <w:szCs w:val="24"/>
                <w:rtl/>
              </w:rPr>
              <w:t>ماران</w:t>
            </w:r>
            <w:r w:rsidRPr="00C4692B">
              <w:rPr>
                <w:rFonts w:cs="B Nazanin"/>
                <w:sz w:val="24"/>
                <w:szCs w:val="24"/>
                <w:rtl/>
              </w:rPr>
              <w:t xml:space="preserve"> سالمند مبتلا به کانسر گوارش</w:t>
            </w:r>
            <w:r w:rsidRPr="00C4692B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0934F3" w:rsidRPr="00013D5A" w:rsidTr="00013092">
        <w:tc>
          <w:tcPr>
            <w:tcW w:w="767" w:type="dxa"/>
          </w:tcPr>
          <w:p w:rsidR="000934F3" w:rsidRPr="003C0A83" w:rsidRDefault="00765A85" w:rsidP="000934F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1863" w:type="dxa"/>
          </w:tcPr>
          <w:p w:rsidR="000934F3" w:rsidRDefault="000934F3" w:rsidP="00C4692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C0A83">
              <w:rPr>
                <w:rFonts w:cs="B Nazanin" w:hint="cs"/>
                <w:sz w:val="24"/>
                <w:szCs w:val="24"/>
                <w:rtl/>
              </w:rPr>
              <w:t>فاطمه دریکوند</w:t>
            </w:r>
            <w:r>
              <w:rPr>
                <w:rFonts w:cs="B Nazanin" w:hint="cs"/>
                <w:sz w:val="24"/>
                <w:szCs w:val="24"/>
                <w:rtl/>
              </w:rPr>
              <w:t>/1401</w:t>
            </w:r>
          </w:p>
          <w:p w:rsidR="00EC75CA" w:rsidRDefault="00EC75CA" w:rsidP="00EC75C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EC75CA" w:rsidRPr="00ED5A67" w:rsidRDefault="00EC75CA" w:rsidP="00EC75C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0934F3" w:rsidRPr="003C0A83" w:rsidRDefault="000934F3" w:rsidP="00C4692B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ED5A67">
              <w:rPr>
                <w:rFonts w:cs="B Nazanin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0934F3" w:rsidRPr="00F3518A" w:rsidRDefault="000934F3" w:rsidP="00C4692B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F3518A">
              <w:rPr>
                <w:rFonts w:cs="B Nazanin" w:hint="cs"/>
                <w:sz w:val="24"/>
                <w:szCs w:val="24"/>
                <w:rtl/>
              </w:rPr>
              <w:t>د. حسین آبادی</w:t>
            </w:r>
          </w:p>
        </w:tc>
        <w:tc>
          <w:tcPr>
            <w:tcW w:w="4814" w:type="dxa"/>
          </w:tcPr>
          <w:p w:rsidR="000934F3" w:rsidRPr="00F5460A" w:rsidRDefault="000934F3" w:rsidP="00C4692B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692B">
              <w:rPr>
                <w:rFonts w:cs="B Nazanin" w:hint="cs"/>
                <w:sz w:val="24"/>
                <w:szCs w:val="24"/>
                <w:rtl/>
              </w:rPr>
              <w:t>تاثیر برنامه آموزشی حمایتی مبتنی بر مدل کوپ بربار مراقبتی و کیفیت زندگی مراقبین خانوادگی سالمندان مبتلا به سکته مغزی</w:t>
            </w:r>
          </w:p>
        </w:tc>
      </w:tr>
      <w:tr w:rsidR="00013092" w:rsidRPr="00013D5A" w:rsidTr="00013092">
        <w:tc>
          <w:tcPr>
            <w:tcW w:w="767" w:type="dxa"/>
          </w:tcPr>
          <w:p w:rsidR="00013092" w:rsidRPr="00013D5A" w:rsidRDefault="00013092" w:rsidP="000130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63" w:type="dxa"/>
          </w:tcPr>
          <w:p w:rsidR="00013092" w:rsidRPr="003C0A83" w:rsidRDefault="00013092" w:rsidP="00C4692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C0A83">
              <w:rPr>
                <w:rFonts w:cs="B Nazanin" w:hint="cs"/>
                <w:sz w:val="24"/>
                <w:szCs w:val="24"/>
                <w:rtl/>
              </w:rPr>
              <w:t>پریا یونسی</w:t>
            </w:r>
            <w:r>
              <w:rPr>
                <w:rFonts w:cs="B Nazanin" w:hint="cs"/>
                <w:sz w:val="24"/>
                <w:szCs w:val="24"/>
                <w:rtl/>
              </w:rPr>
              <w:t>/1401</w:t>
            </w:r>
          </w:p>
        </w:tc>
        <w:tc>
          <w:tcPr>
            <w:tcW w:w="1275" w:type="dxa"/>
          </w:tcPr>
          <w:p w:rsidR="00013092" w:rsidRPr="00A63123" w:rsidRDefault="00013092" w:rsidP="00C4692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63123">
              <w:rPr>
                <w:rFonts w:cs="B Nazanin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013092" w:rsidRPr="00C4692B" w:rsidRDefault="00013092" w:rsidP="00C4692B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C4692B">
              <w:rPr>
                <w:rFonts w:cs="B Nazanin"/>
                <w:sz w:val="24"/>
                <w:szCs w:val="24"/>
                <w:rtl/>
              </w:rPr>
              <w:t>د.ساک</w:t>
            </w:r>
            <w:r w:rsidRPr="00C4692B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4814" w:type="dxa"/>
          </w:tcPr>
          <w:p w:rsidR="00013092" w:rsidRPr="00C4692B" w:rsidRDefault="00013092" w:rsidP="00C4692B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C4692B">
              <w:rPr>
                <w:rFonts w:cs="B Nazanin"/>
                <w:sz w:val="24"/>
                <w:szCs w:val="24"/>
                <w:rtl/>
              </w:rPr>
              <w:t>ترجمه و روانسنج</w:t>
            </w:r>
            <w:r w:rsidRPr="00C4692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4692B">
              <w:rPr>
                <w:rFonts w:cs="B Nazanin"/>
                <w:sz w:val="24"/>
                <w:szCs w:val="24"/>
                <w:rtl/>
              </w:rPr>
              <w:t xml:space="preserve"> پرسشنامه ک</w:t>
            </w:r>
            <w:r w:rsidRPr="00C4692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4692B">
              <w:rPr>
                <w:rFonts w:cs="B Nazanin" w:hint="eastAsia"/>
                <w:sz w:val="24"/>
                <w:szCs w:val="24"/>
                <w:rtl/>
              </w:rPr>
              <w:t>ف</w:t>
            </w:r>
            <w:r w:rsidRPr="00C4692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4692B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C4692B">
              <w:rPr>
                <w:rFonts w:cs="B Nazanin"/>
                <w:sz w:val="24"/>
                <w:szCs w:val="24"/>
                <w:rtl/>
              </w:rPr>
              <w:t xml:space="preserve"> زندگ</w:t>
            </w:r>
            <w:r w:rsidRPr="00C4692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4692B">
              <w:rPr>
                <w:rFonts w:cs="B Nazanin"/>
                <w:sz w:val="24"/>
                <w:szCs w:val="24"/>
                <w:rtl/>
              </w:rPr>
              <w:t xml:space="preserve"> سالمندان مبتلا به سرطان سازمان اروپا</w:t>
            </w:r>
            <w:r w:rsidRPr="00C4692B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C4692B">
              <w:rPr>
                <w:rFonts w:cs="B Nazanin"/>
                <w:sz w:val="24"/>
                <w:szCs w:val="24"/>
                <w:rtl/>
              </w:rPr>
              <w:t xml:space="preserve"> پژوهش و درمان سرطان</w:t>
            </w:r>
            <w:r w:rsidRPr="00C4692B">
              <w:rPr>
                <w:rFonts w:cs="B Nazanin"/>
                <w:sz w:val="24"/>
                <w:szCs w:val="24"/>
              </w:rPr>
              <w:t xml:space="preserve"> (EORTC QLQ-ELD14)</w:t>
            </w:r>
          </w:p>
        </w:tc>
      </w:tr>
      <w:tr w:rsidR="00BC2D87" w:rsidRPr="00013D5A" w:rsidTr="00013092">
        <w:tc>
          <w:tcPr>
            <w:tcW w:w="767" w:type="dxa"/>
          </w:tcPr>
          <w:p w:rsidR="00BC2D87" w:rsidRPr="00013D5A" w:rsidRDefault="00BC2D87" w:rsidP="000130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63" w:type="dxa"/>
          </w:tcPr>
          <w:p w:rsidR="00BC2D87" w:rsidRPr="003C0A83" w:rsidRDefault="00BC2D87" w:rsidP="00C4692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BC2D87">
              <w:rPr>
                <w:rFonts w:cs="B Nazanin"/>
                <w:sz w:val="24"/>
                <w:szCs w:val="24"/>
                <w:rtl/>
              </w:rPr>
              <w:t>سم</w:t>
            </w:r>
            <w:r w:rsidRPr="00BC2D8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C2D87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BC2D87">
              <w:rPr>
                <w:rFonts w:cs="B Nazanin"/>
                <w:sz w:val="24"/>
                <w:szCs w:val="24"/>
                <w:rtl/>
              </w:rPr>
              <w:t xml:space="preserve"> رضا</w:t>
            </w:r>
            <w:r w:rsidRPr="00BC2D87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BC2D87">
              <w:rPr>
                <w:rFonts w:cs="B Nazanin"/>
                <w:sz w:val="24"/>
                <w:szCs w:val="24"/>
                <w:rtl/>
              </w:rPr>
              <w:t xml:space="preserve"> مقدم/1401</w:t>
            </w:r>
          </w:p>
        </w:tc>
        <w:tc>
          <w:tcPr>
            <w:tcW w:w="1275" w:type="dxa"/>
          </w:tcPr>
          <w:p w:rsidR="00BC2D87" w:rsidRPr="00A63123" w:rsidRDefault="006E0CF2" w:rsidP="00C4692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BC2D87" w:rsidRPr="00C4692B" w:rsidRDefault="00BC2D87" w:rsidP="00C4692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BC2D87">
              <w:rPr>
                <w:rFonts w:cs="B Nazanin"/>
                <w:sz w:val="24"/>
                <w:szCs w:val="24"/>
                <w:rtl/>
              </w:rPr>
              <w:t>د. افسانه ب</w:t>
            </w:r>
            <w:r w:rsidRPr="00BC2D8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C2D87">
              <w:rPr>
                <w:rFonts w:cs="B Nazanin" w:hint="eastAsia"/>
                <w:sz w:val="24"/>
                <w:szCs w:val="24"/>
                <w:rtl/>
              </w:rPr>
              <w:t>رانوند</w:t>
            </w:r>
          </w:p>
        </w:tc>
        <w:tc>
          <w:tcPr>
            <w:tcW w:w="4814" w:type="dxa"/>
          </w:tcPr>
          <w:p w:rsidR="00BC2D87" w:rsidRPr="00C4692B" w:rsidRDefault="00BC2D87" w:rsidP="00C4692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BC2D87">
              <w:rPr>
                <w:rFonts w:cs="B Nazanin"/>
                <w:sz w:val="24"/>
                <w:szCs w:val="24"/>
                <w:rtl/>
              </w:rPr>
              <w:t>تاث</w:t>
            </w:r>
            <w:r w:rsidRPr="00BC2D8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C2D87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BC2D87">
              <w:rPr>
                <w:rFonts w:cs="B Nazanin"/>
                <w:sz w:val="24"/>
                <w:szCs w:val="24"/>
                <w:rtl/>
              </w:rPr>
              <w:t xml:space="preserve"> مکمل ال آرژن</w:t>
            </w:r>
            <w:r w:rsidRPr="00BC2D8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C2D87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BC2D87">
              <w:rPr>
                <w:rFonts w:cs="B Nazanin"/>
                <w:sz w:val="24"/>
                <w:szCs w:val="24"/>
                <w:rtl/>
              </w:rPr>
              <w:t xml:space="preserve"> بر فشار خون و عملکرد شناخت</w:t>
            </w:r>
            <w:r w:rsidRPr="00BC2D8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C2D87">
              <w:rPr>
                <w:rFonts w:cs="B Nazanin"/>
                <w:sz w:val="24"/>
                <w:szCs w:val="24"/>
                <w:rtl/>
              </w:rPr>
              <w:t xml:space="preserve"> سالمندان مبتلا به پرفشار</w:t>
            </w:r>
            <w:r w:rsidRPr="00BC2D8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C2D87">
              <w:rPr>
                <w:rFonts w:cs="B Nazanin"/>
                <w:sz w:val="24"/>
                <w:szCs w:val="24"/>
                <w:rtl/>
              </w:rPr>
              <w:t xml:space="preserve"> خون</w:t>
            </w:r>
          </w:p>
        </w:tc>
      </w:tr>
      <w:tr w:rsidR="00EC75CA" w:rsidRPr="00013D5A" w:rsidTr="00013092">
        <w:tc>
          <w:tcPr>
            <w:tcW w:w="767" w:type="dxa"/>
          </w:tcPr>
          <w:p w:rsidR="00EC75CA" w:rsidRPr="00013D5A" w:rsidRDefault="00EC75CA" w:rsidP="00EC75C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63" w:type="dxa"/>
          </w:tcPr>
          <w:p w:rsidR="00EC75CA" w:rsidRDefault="00EC75CA" w:rsidP="00EC75C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3266B">
              <w:rPr>
                <w:rFonts w:cs="B Nazanin" w:hint="cs"/>
                <w:sz w:val="24"/>
                <w:szCs w:val="24"/>
                <w:rtl/>
              </w:rPr>
              <w:t>زهرا حافظی</w:t>
            </w:r>
          </w:p>
          <w:p w:rsidR="00EC75CA" w:rsidRPr="00F3266B" w:rsidRDefault="00EC75CA" w:rsidP="00EC75C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/1402</w:t>
            </w:r>
          </w:p>
          <w:p w:rsidR="00EC75CA" w:rsidRPr="00F3266B" w:rsidRDefault="00EC75CA" w:rsidP="00EC75CA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C75CA" w:rsidRPr="00A63123" w:rsidRDefault="006E0CF2" w:rsidP="00EC75C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EC75CA" w:rsidRPr="00BC2D87" w:rsidRDefault="00EC75CA" w:rsidP="00EC75C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C75CA">
              <w:rPr>
                <w:rFonts w:cs="B Nazanin"/>
                <w:sz w:val="24"/>
                <w:szCs w:val="24"/>
                <w:rtl/>
              </w:rPr>
              <w:t>د.حس</w:t>
            </w:r>
            <w:r w:rsidRPr="00EC75C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C75CA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EC75CA">
              <w:rPr>
                <w:rFonts w:cs="B Nazanin"/>
                <w:sz w:val="24"/>
                <w:szCs w:val="24"/>
                <w:rtl/>
              </w:rPr>
              <w:t xml:space="preserve"> آباد</w:t>
            </w:r>
            <w:r w:rsidRPr="00EC75CA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4814" w:type="dxa"/>
          </w:tcPr>
          <w:p w:rsidR="00EC75CA" w:rsidRPr="00E12AAD" w:rsidRDefault="00EC75CA" w:rsidP="00EC75C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443F4">
              <w:rPr>
                <w:rFonts w:cs="B Nazanin"/>
                <w:sz w:val="24"/>
                <w:szCs w:val="24"/>
                <w:rtl/>
              </w:rPr>
              <w:t>اعتبار</w:t>
            </w:r>
            <w:r w:rsidRPr="00E443F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443F4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E443F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443F4">
              <w:rPr>
                <w:rFonts w:cs="B Nazanin"/>
                <w:sz w:val="24"/>
                <w:szCs w:val="24"/>
                <w:rtl/>
              </w:rPr>
              <w:t xml:space="preserve"> نسخه فارس</w:t>
            </w:r>
            <w:r w:rsidRPr="00E443F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443F4">
              <w:rPr>
                <w:rFonts w:cs="B Nazanin"/>
                <w:sz w:val="24"/>
                <w:szCs w:val="24"/>
                <w:rtl/>
              </w:rPr>
              <w:t xml:space="preserve"> دو فرم کوتاه و بلند پرسشنامه خود کارآمد</w:t>
            </w:r>
            <w:r w:rsidRPr="00E443F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443F4">
              <w:rPr>
                <w:rFonts w:cs="B Nazanin"/>
                <w:sz w:val="24"/>
                <w:szCs w:val="24"/>
                <w:rtl/>
              </w:rPr>
              <w:t xml:space="preserve"> درد در سالمندان</w:t>
            </w:r>
          </w:p>
        </w:tc>
      </w:tr>
      <w:tr w:rsidR="00EC75CA" w:rsidRPr="00013D5A" w:rsidTr="00013092">
        <w:tc>
          <w:tcPr>
            <w:tcW w:w="767" w:type="dxa"/>
          </w:tcPr>
          <w:p w:rsidR="00EC75CA" w:rsidRPr="00013D5A" w:rsidRDefault="00EC75CA" w:rsidP="00EC75C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63" w:type="dxa"/>
          </w:tcPr>
          <w:p w:rsidR="00EC75CA" w:rsidRPr="00975A0C" w:rsidRDefault="00EC75CA" w:rsidP="00EC75C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75A0C">
              <w:rPr>
                <w:rFonts w:cs="B Nazanin" w:hint="cs"/>
                <w:sz w:val="24"/>
                <w:szCs w:val="24"/>
                <w:rtl/>
              </w:rPr>
              <w:t>سهند شهبازی</w:t>
            </w:r>
          </w:p>
          <w:p w:rsidR="00EC75CA" w:rsidRPr="00975A0C" w:rsidRDefault="00EC75CA" w:rsidP="00EC75C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75A0C">
              <w:rPr>
                <w:rFonts w:cs="B Nazanin" w:hint="cs"/>
                <w:sz w:val="24"/>
                <w:szCs w:val="24"/>
                <w:rtl/>
              </w:rPr>
              <w:t>/1402</w:t>
            </w:r>
          </w:p>
          <w:p w:rsidR="00EC75CA" w:rsidRPr="00975A0C" w:rsidRDefault="00EC75CA" w:rsidP="00EC75CA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C75CA" w:rsidRPr="00A63123" w:rsidRDefault="006E0CF2" w:rsidP="00EC75C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EC75CA" w:rsidRPr="00BC2D87" w:rsidRDefault="00EC75CA" w:rsidP="00EC75C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C75CA">
              <w:rPr>
                <w:rFonts w:cs="B Nazanin"/>
                <w:sz w:val="24"/>
                <w:szCs w:val="24"/>
                <w:rtl/>
              </w:rPr>
              <w:t>د.سالاروند</w:t>
            </w:r>
          </w:p>
        </w:tc>
        <w:tc>
          <w:tcPr>
            <w:tcW w:w="4814" w:type="dxa"/>
          </w:tcPr>
          <w:p w:rsidR="00EC75CA" w:rsidRPr="00E12AAD" w:rsidRDefault="00EC75CA" w:rsidP="00EC75C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7453F">
              <w:rPr>
                <w:rFonts w:cs="B Nazanin"/>
                <w:sz w:val="24"/>
                <w:szCs w:val="24"/>
                <w:rtl/>
              </w:rPr>
              <w:t>در ضمن روش کار و اشکالات نگارش</w:t>
            </w:r>
            <w:r w:rsidRPr="00E7453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7453F">
              <w:rPr>
                <w:rFonts w:cs="B Nazanin"/>
                <w:sz w:val="24"/>
                <w:szCs w:val="24"/>
                <w:rtl/>
              </w:rPr>
              <w:t xml:space="preserve"> اصلاح شود. تاث</w:t>
            </w:r>
            <w:r w:rsidRPr="00E7453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7453F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E7453F">
              <w:rPr>
                <w:rFonts w:cs="B Nazanin"/>
                <w:sz w:val="24"/>
                <w:szCs w:val="24"/>
                <w:rtl/>
              </w:rPr>
              <w:t xml:space="preserve"> پرستار ...... بر تبع</w:t>
            </w:r>
            <w:r w:rsidRPr="00E7453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7453F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E7453F">
              <w:rPr>
                <w:rFonts w:cs="B Nazanin"/>
                <w:sz w:val="24"/>
                <w:szCs w:val="24"/>
                <w:rtl/>
              </w:rPr>
              <w:t xml:space="preserve"> درمان مبتلا به ب</w:t>
            </w:r>
            <w:r w:rsidRPr="00E7453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7453F">
              <w:rPr>
                <w:rFonts w:cs="B Nazanin" w:hint="eastAsia"/>
                <w:sz w:val="24"/>
                <w:szCs w:val="24"/>
                <w:rtl/>
              </w:rPr>
              <w:t>مار</w:t>
            </w:r>
            <w:r w:rsidRPr="00E7453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7453F">
              <w:rPr>
                <w:rFonts w:cs="B Nazanin"/>
                <w:sz w:val="24"/>
                <w:szCs w:val="24"/>
                <w:rtl/>
              </w:rPr>
              <w:t xml:space="preserve"> مزمن..... ر</w:t>
            </w:r>
            <w:r w:rsidRPr="00E7453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7453F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E7453F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6E0CF2" w:rsidRPr="00013D5A" w:rsidTr="00013092">
        <w:tc>
          <w:tcPr>
            <w:tcW w:w="767" w:type="dxa"/>
          </w:tcPr>
          <w:p w:rsidR="006E0CF2" w:rsidRPr="00013D5A" w:rsidRDefault="006E0CF2" w:rsidP="00EC75C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63" w:type="dxa"/>
          </w:tcPr>
          <w:p w:rsidR="006E0CF2" w:rsidRPr="00975A0C" w:rsidRDefault="006E0CF2" w:rsidP="00EC75CA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سروناز موسایی/1402</w:t>
            </w:r>
          </w:p>
        </w:tc>
        <w:tc>
          <w:tcPr>
            <w:tcW w:w="1275" w:type="dxa"/>
          </w:tcPr>
          <w:p w:rsidR="006E0CF2" w:rsidRPr="00A63123" w:rsidRDefault="006E0CF2" w:rsidP="00EC75C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6E0CF2" w:rsidRPr="00EC75CA" w:rsidRDefault="00976648" w:rsidP="00EC75C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د.سالاروند</w:t>
            </w:r>
          </w:p>
        </w:tc>
        <w:tc>
          <w:tcPr>
            <w:tcW w:w="4814" w:type="dxa"/>
          </w:tcPr>
          <w:p w:rsidR="006E0CF2" w:rsidRPr="00E7453F" w:rsidRDefault="00976648" w:rsidP="00EC75C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تاثیر اموزش مبتنی بر شایستگی بر دانش پرستاران و پیامدهای مراقبت تسکینی در بیماران سالمند مبتلا به سرطان</w:t>
            </w:r>
          </w:p>
        </w:tc>
      </w:tr>
      <w:tr w:rsidR="00976648" w:rsidRPr="00013D5A" w:rsidTr="00013092">
        <w:tc>
          <w:tcPr>
            <w:tcW w:w="767" w:type="dxa"/>
          </w:tcPr>
          <w:p w:rsidR="00976648" w:rsidRPr="00013D5A" w:rsidRDefault="00976648" w:rsidP="009766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63" w:type="dxa"/>
          </w:tcPr>
          <w:p w:rsidR="00976648" w:rsidRPr="00975A0C" w:rsidRDefault="00976648" w:rsidP="00976648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ندا جدیدی/1403</w:t>
            </w:r>
          </w:p>
        </w:tc>
        <w:tc>
          <w:tcPr>
            <w:tcW w:w="1275" w:type="dxa"/>
          </w:tcPr>
          <w:p w:rsidR="00976648" w:rsidRPr="00A63123" w:rsidRDefault="00976648" w:rsidP="0097664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976648" w:rsidRPr="00EC75CA" w:rsidRDefault="00976648" w:rsidP="0097664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د.حسین آبادی</w:t>
            </w:r>
          </w:p>
        </w:tc>
        <w:tc>
          <w:tcPr>
            <w:tcW w:w="4814" w:type="dxa"/>
          </w:tcPr>
          <w:p w:rsidR="00976648" w:rsidRPr="00E12AAD" w:rsidRDefault="00976648" w:rsidP="009766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861D8">
              <w:rPr>
                <w:rFonts w:cs="B Nazanin" w:hint="eastAsia"/>
                <w:rtl/>
              </w:rPr>
              <w:t>تاث</w:t>
            </w:r>
            <w:r w:rsidRPr="009861D8">
              <w:rPr>
                <w:rFonts w:cs="B Nazanin" w:hint="cs"/>
                <w:rtl/>
              </w:rPr>
              <w:t>ی</w:t>
            </w:r>
            <w:r w:rsidRPr="009861D8">
              <w:rPr>
                <w:rFonts w:cs="B Nazanin" w:hint="eastAsia"/>
                <w:rtl/>
              </w:rPr>
              <w:t>ر</w:t>
            </w:r>
            <w:r w:rsidRPr="009861D8">
              <w:rPr>
                <w:rFonts w:cs="B Nazanin"/>
                <w:rtl/>
              </w:rPr>
              <w:t xml:space="preserve"> مداخله توانمندساز</w:t>
            </w:r>
            <w:r w:rsidRPr="009861D8">
              <w:rPr>
                <w:rFonts w:cs="B Nazanin" w:hint="cs"/>
                <w:rtl/>
              </w:rPr>
              <w:t>ی</w:t>
            </w:r>
            <w:r w:rsidRPr="009861D8">
              <w:rPr>
                <w:rFonts w:cs="B Nazanin"/>
                <w:rtl/>
              </w:rPr>
              <w:t xml:space="preserve"> اجتماع</w:t>
            </w:r>
            <w:r w:rsidRPr="009861D8">
              <w:rPr>
                <w:rFonts w:cs="B Nazanin" w:hint="cs"/>
                <w:rtl/>
              </w:rPr>
              <w:t>ی</w:t>
            </w:r>
            <w:r w:rsidRPr="009861D8">
              <w:rPr>
                <w:rFonts w:cs="B Nazanin"/>
                <w:rtl/>
              </w:rPr>
              <w:t xml:space="preserve"> مبتن</w:t>
            </w:r>
            <w:r w:rsidRPr="009861D8">
              <w:rPr>
                <w:rFonts w:cs="B Nazanin" w:hint="cs"/>
                <w:rtl/>
              </w:rPr>
              <w:t>ی</w:t>
            </w:r>
            <w:r w:rsidRPr="009861D8">
              <w:rPr>
                <w:rFonts w:cs="B Nazanin"/>
                <w:rtl/>
              </w:rPr>
              <w:t xml:space="preserve"> بر تلفن هوشمند بر احساس تنها</w:t>
            </w:r>
            <w:r w:rsidRPr="009861D8">
              <w:rPr>
                <w:rFonts w:cs="B Nazanin" w:hint="cs"/>
                <w:rtl/>
              </w:rPr>
              <w:t>یی</w:t>
            </w:r>
            <w:r w:rsidRPr="009861D8">
              <w:rPr>
                <w:rFonts w:cs="B Nazanin"/>
                <w:rtl/>
              </w:rPr>
              <w:t xml:space="preserve"> شادکام</w:t>
            </w:r>
            <w:r w:rsidRPr="009861D8">
              <w:rPr>
                <w:rFonts w:cs="B Nazanin" w:hint="cs"/>
                <w:rtl/>
              </w:rPr>
              <w:t>ی</w:t>
            </w:r>
            <w:r w:rsidRPr="009861D8">
              <w:rPr>
                <w:rFonts w:cs="B Nazanin"/>
                <w:rtl/>
              </w:rPr>
              <w:t xml:space="preserve"> و عملکرد شناخت</w:t>
            </w:r>
            <w:r w:rsidRPr="009861D8">
              <w:rPr>
                <w:rFonts w:cs="B Nazanin" w:hint="cs"/>
                <w:rtl/>
              </w:rPr>
              <w:t>ی</w:t>
            </w:r>
            <w:r w:rsidRPr="009861D8">
              <w:rPr>
                <w:rFonts w:cs="B Nazanin"/>
                <w:rtl/>
              </w:rPr>
              <w:t xml:space="preserve"> سالمندان تنها</w:t>
            </w:r>
          </w:p>
        </w:tc>
      </w:tr>
      <w:tr w:rsidR="00976648" w:rsidRPr="00013D5A" w:rsidTr="00013092">
        <w:tc>
          <w:tcPr>
            <w:tcW w:w="767" w:type="dxa"/>
          </w:tcPr>
          <w:p w:rsidR="00976648" w:rsidRPr="00013D5A" w:rsidRDefault="00976648" w:rsidP="009766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63" w:type="dxa"/>
          </w:tcPr>
          <w:p w:rsidR="00976648" w:rsidRPr="00975A0C" w:rsidRDefault="00976648" w:rsidP="00976648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فاطمه خسروی فر/1403</w:t>
            </w:r>
          </w:p>
        </w:tc>
        <w:tc>
          <w:tcPr>
            <w:tcW w:w="1275" w:type="dxa"/>
          </w:tcPr>
          <w:p w:rsidR="00976648" w:rsidRPr="00A63123" w:rsidRDefault="00976648" w:rsidP="0097664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976648" w:rsidRPr="00EC75CA" w:rsidRDefault="00976648" w:rsidP="0097664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د.پاپی</w:t>
            </w:r>
          </w:p>
        </w:tc>
        <w:tc>
          <w:tcPr>
            <w:tcW w:w="4814" w:type="dxa"/>
          </w:tcPr>
          <w:p w:rsidR="00976648" w:rsidRPr="00E7453F" w:rsidRDefault="00976648" w:rsidP="009766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بررسی ویژگی های روان سنجی و انطباق بین فرهنگی نسخه فارسی ابزار محرومیت لمسی در سالمندان ایرانی</w:t>
            </w:r>
          </w:p>
        </w:tc>
      </w:tr>
      <w:tr w:rsidR="00976648" w:rsidRPr="00013D5A" w:rsidTr="00013092">
        <w:tc>
          <w:tcPr>
            <w:tcW w:w="767" w:type="dxa"/>
          </w:tcPr>
          <w:p w:rsidR="00976648" w:rsidRPr="00013D5A" w:rsidRDefault="00976648" w:rsidP="009766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63" w:type="dxa"/>
          </w:tcPr>
          <w:p w:rsidR="00976648" w:rsidRPr="00975A0C" w:rsidRDefault="00976648" w:rsidP="00976648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مهدیه آدینه وند/1403</w:t>
            </w:r>
          </w:p>
        </w:tc>
        <w:tc>
          <w:tcPr>
            <w:tcW w:w="1275" w:type="dxa"/>
          </w:tcPr>
          <w:p w:rsidR="00976648" w:rsidRPr="00A63123" w:rsidRDefault="00976648" w:rsidP="0097664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976648" w:rsidRPr="00EC75CA" w:rsidRDefault="00976648" w:rsidP="0097664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14" w:type="dxa"/>
          </w:tcPr>
          <w:p w:rsidR="00976648" w:rsidRPr="00E7453F" w:rsidRDefault="00D7408D" w:rsidP="009766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bookmarkStart w:id="0" w:name="_GoBack"/>
            <w:bookmarkEnd w:id="0"/>
          </w:p>
        </w:tc>
      </w:tr>
    </w:tbl>
    <w:p w:rsidR="005438F8" w:rsidRDefault="005438F8" w:rsidP="005438F8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:rsidR="005438F8" w:rsidRPr="005438F8" w:rsidRDefault="005438F8" w:rsidP="009A101B">
      <w:pPr>
        <w:bidi/>
        <w:jc w:val="both"/>
        <w:rPr>
          <w:rFonts w:cs="B Mitra"/>
          <w:b/>
          <w:bCs/>
          <w:sz w:val="24"/>
          <w:szCs w:val="24"/>
          <w:lang w:bidi="fa-IR"/>
        </w:rPr>
      </w:pPr>
    </w:p>
    <w:sectPr w:rsidR="005438F8" w:rsidRPr="005438F8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B6A" w:rsidRDefault="00B44B6A" w:rsidP="00220E0F">
      <w:pPr>
        <w:spacing w:after="0" w:line="240" w:lineRule="auto"/>
      </w:pPr>
      <w:r>
        <w:separator/>
      </w:r>
    </w:p>
  </w:endnote>
  <w:endnote w:type="continuationSeparator" w:id="0">
    <w:p w:rsidR="00B44B6A" w:rsidRDefault="00B44B6A" w:rsidP="00220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B6A" w:rsidRDefault="00B44B6A" w:rsidP="00220E0F">
      <w:pPr>
        <w:spacing w:after="0" w:line="240" w:lineRule="auto"/>
      </w:pPr>
      <w:r>
        <w:separator/>
      </w:r>
    </w:p>
  </w:footnote>
  <w:footnote w:type="continuationSeparator" w:id="0">
    <w:p w:rsidR="00B44B6A" w:rsidRDefault="00B44B6A" w:rsidP="00220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E0F" w:rsidRDefault="00220E0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628CB"/>
    <w:multiLevelType w:val="hybridMultilevel"/>
    <w:tmpl w:val="72A466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1E7"/>
    <w:rsid w:val="00002F0D"/>
    <w:rsid w:val="00013092"/>
    <w:rsid w:val="0002349F"/>
    <w:rsid w:val="0005474F"/>
    <w:rsid w:val="000934F3"/>
    <w:rsid w:val="000A0825"/>
    <w:rsid w:val="000F4C23"/>
    <w:rsid w:val="00104C20"/>
    <w:rsid w:val="0010629D"/>
    <w:rsid w:val="00181817"/>
    <w:rsid w:val="00193041"/>
    <w:rsid w:val="00206139"/>
    <w:rsid w:val="00220E0F"/>
    <w:rsid w:val="00281D65"/>
    <w:rsid w:val="002C187F"/>
    <w:rsid w:val="002E36E0"/>
    <w:rsid w:val="00332DE7"/>
    <w:rsid w:val="00356A9F"/>
    <w:rsid w:val="0041115A"/>
    <w:rsid w:val="005438F8"/>
    <w:rsid w:val="005E266F"/>
    <w:rsid w:val="00601216"/>
    <w:rsid w:val="006E0CF2"/>
    <w:rsid w:val="00765A85"/>
    <w:rsid w:val="007B6A8C"/>
    <w:rsid w:val="00853648"/>
    <w:rsid w:val="008A2B5E"/>
    <w:rsid w:val="008B3971"/>
    <w:rsid w:val="008E7BA1"/>
    <w:rsid w:val="00930DFB"/>
    <w:rsid w:val="00933D8E"/>
    <w:rsid w:val="00975A0C"/>
    <w:rsid w:val="00976648"/>
    <w:rsid w:val="009A101B"/>
    <w:rsid w:val="009C7422"/>
    <w:rsid w:val="00A31733"/>
    <w:rsid w:val="00AA00A3"/>
    <w:rsid w:val="00AA2C6D"/>
    <w:rsid w:val="00B26951"/>
    <w:rsid w:val="00B32BFF"/>
    <w:rsid w:val="00B44B6A"/>
    <w:rsid w:val="00B551E7"/>
    <w:rsid w:val="00B62D39"/>
    <w:rsid w:val="00BC2D87"/>
    <w:rsid w:val="00BD6467"/>
    <w:rsid w:val="00C4692B"/>
    <w:rsid w:val="00C90F47"/>
    <w:rsid w:val="00D7408D"/>
    <w:rsid w:val="00DE24C2"/>
    <w:rsid w:val="00E545BD"/>
    <w:rsid w:val="00EC75CA"/>
    <w:rsid w:val="00ED394E"/>
    <w:rsid w:val="00EE6CC9"/>
    <w:rsid w:val="00F3518A"/>
    <w:rsid w:val="00F80545"/>
    <w:rsid w:val="00F9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0754C"/>
  <w15:chartTrackingRefBased/>
  <w15:docId w15:val="{DB83766A-4D1B-42CB-A5FC-482BC2CA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D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51E7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51E7"/>
    <w:pPr>
      <w:bidi/>
      <w:spacing w:after="200" w:line="276" w:lineRule="auto"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Moorche</cp:lastModifiedBy>
  <cp:revision>2</cp:revision>
  <dcterms:created xsi:type="dcterms:W3CDTF">2025-10-13T06:13:00Z</dcterms:created>
  <dcterms:modified xsi:type="dcterms:W3CDTF">2025-10-13T06:13:00Z</dcterms:modified>
</cp:coreProperties>
</file>